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1F27" w14:textId="77777777" w:rsidR="0008635B" w:rsidRDefault="0008635B">
      <w:pPr>
        <w:spacing w:after="0"/>
        <w:ind w:left="-1440" w:right="10464"/>
      </w:pPr>
    </w:p>
    <w:tbl>
      <w:tblPr>
        <w:tblStyle w:val="TableGrid1"/>
        <w:tblW w:w="9718" w:type="dxa"/>
        <w:tblInd w:w="-347" w:type="dxa"/>
        <w:tblCellMar>
          <w:top w:w="6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2537"/>
        <w:gridCol w:w="2323"/>
        <w:gridCol w:w="2429"/>
        <w:gridCol w:w="2429"/>
      </w:tblGrid>
      <w:tr w:rsidR="0008635B" w14:paraId="4B642FF4" w14:textId="77777777" w:rsidTr="4485E12E">
        <w:trPr>
          <w:trHeight w:val="349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3845"/>
          </w:tcPr>
          <w:p w14:paraId="5050EB6A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JOB DETAILS </w:t>
            </w:r>
          </w:p>
        </w:tc>
      </w:tr>
      <w:tr w:rsidR="0008635B" w14:paraId="45D47419" w14:textId="77777777" w:rsidTr="4485E12E">
        <w:trPr>
          <w:trHeight w:val="516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5D907370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Position Title: </w:t>
            </w:r>
          </w:p>
        </w:tc>
        <w:tc>
          <w:tcPr>
            <w:tcW w:w="7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97AB0" w14:textId="43DB092D" w:rsidR="0008635B" w:rsidRDefault="00B306A7" w:rsidP="4485E12E">
            <w:pPr>
              <w:ind w:left="2"/>
              <w:rPr>
                <w:color w:val="000000" w:themeColor="text1"/>
              </w:rPr>
            </w:pPr>
            <w:r>
              <w:t>Principal</w:t>
            </w:r>
            <w:r w:rsidR="009E7A40">
              <w:t xml:space="preserve"> </w:t>
            </w:r>
            <w:r w:rsidR="00791525">
              <w:t xml:space="preserve">Lifting/Structural </w:t>
            </w:r>
            <w:r w:rsidR="005A630A">
              <w:t>Engineer</w:t>
            </w:r>
          </w:p>
        </w:tc>
      </w:tr>
      <w:tr w:rsidR="0008635B" w14:paraId="37596E6A" w14:textId="77777777" w:rsidTr="4485E12E">
        <w:trPr>
          <w:trHeight w:val="516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0276CBD6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Reports to Position: </w:t>
            </w:r>
          </w:p>
        </w:tc>
        <w:tc>
          <w:tcPr>
            <w:tcW w:w="7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681AC" w14:textId="4E9D63D9" w:rsidR="0008635B" w:rsidRDefault="009E7A40">
            <w:pPr>
              <w:ind w:left="2"/>
            </w:pPr>
            <w:r>
              <w:t>Discipline</w:t>
            </w:r>
            <w:r w:rsidR="00BB3CEE">
              <w:t xml:space="preserve"> Manager</w:t>
            </w:r>
          </w:p>
        </w:tc>
      </w:tr>
      <w:tr w:rsidR="0008635B" w14:paraId="2E529CA3" w14:textId="77777777" w:rsidTr="4485E12E">
        <w:trPr>
          <w:trHeight w:val="542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7CEDBB8F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Function: 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16219" w14:textId="331223FE" w:rsidR="0008635B" w:rsidRDefault="009E7A40">
            <w:pPr>
              <w:ind w:left="2"/>
            </w:pPr>
            <w:r>
              <w:t>Engineering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325D2A61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>Job Family: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FA826" w14:textId="23DDD204" w:rsidR="0008635B" w:rsidRDefault="005A630A" w:rsidP="009E7A40">
            <w:pPr>
              <w:ind w:left="2"/>
            </w:pPr>
            <w:r>
              <w:t>Engineering</w:t>
            </w:r>
          </w:p>
        </w:tc>
      </w:tr>
      <w:tr w:rsidR="0008635B" w14:paraId="13512D89" w14:textId="77777777" w:rsidTr="4485E12E">
        <w:trPr>
          <w:trHeight w:val="516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324FE318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Revision number: 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7ED4E" w14:textId="77C1F552" w:rsidR="0008635B" w:rsidRDefault="009E7A40">
            <w:pPr>
              <w:ind w:left="2"/>
            </w:pPr>
            <w:r>
              <w:t>01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39E79E28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Revision date: 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B2FB0" w14:textId="492AD224" w:rsidR="0008635B" w:rsidRDefault="00A95917">
            <w:pPr>
              <w:ind w:left="2"/>
            </w:pPr>
            <w:r>
              <w:t>28/09</w:t>
            </w:r>
            <w:r w:rsidR="009E7A40">
              <w:t>/2022</w:t>
            </w:r>
          </w:p>
        </w:tc>
      </w:tr>
      <w:tr w:rsidR="0008635B" w14:paraId="111F43B7" w14:textId="77777777" w:rsidTr="4485E12E">
        <w:trPr>
          <w:trHeight w:val="474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3845"/>
            <w:vAlign w:val="center"/>
          </w:tcPr>
          <w:p w14:paraId="2C4C95E5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>JOB OBJECTIVE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 xml:space="preserve"> </w:t>
            </w:r>
          </w:p>
        </w:tc>
      </w:tr>
      <w:tr w:rsidR="0008635B" w14:paraId="17C0F717" w14:textId="77777777" w:rsidTr="4485E12E">
        <w:trPr>
          <w:trHeight w:val="3498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541DA" w14:textId="77777777" w:rsidR="009E7A40" w:rsidRDefault="009E7A40" w:rsidP="009E7A40">
            <w:pPr>
              <w:jc w:val="lowKashida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930389F" w14:textId="56E65A5B" w:rsidR="009E7A40" w:rsidRPr="009E7A40" w:rsidRDefault="009E7A40" w:rsidP="009E7A40">
            <w:pPr>
              <w:jc w:val="lowKashida"/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</w:pPr>
            <w:r w:rsidRPr="009E7A40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Contributes to the delivery of Engineering excellence through:</w:t>
            </w:r>
          </w:p>
          <w:p w14:paraId="728D10AE" w14:textId="77777777" w:rsidR="00D818C3" w:rsidRDefault="00D818C3" w:rsidP="00D818C3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Subject matter Expert (SME) in lifting</w:t>
            </w:r>
          </w:p>
          <w:p w14:paraId="09F8EE14" w14:textId="331A7405" w:rsidR="009E7A40" w:rsidRPr="009E7A40" w:rsidRDefault="002515A9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 xml:space="preserve">Competent in Structural </w:t>
            </w:r>
            <w:r w:rsidR="00416A83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Steelwork Design and Analysis</w:t>
            </w:r>
          </w:p>
          <w:p w14:paraId="7C2F4F14" w14:textId="2F40C50C" w:rsidR="000B3AF9" w:rsidRPr="009E7A40" w:rsidRDefault="000B3AF9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Actively partic</w:t>
            </w:r>
            <w:r w:rsidR="00C367BE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ipates in Competency and Trai</w:t>
            </w:r>
            <w:r w:rsidR="00AF360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ning</w:t>
            </w:r>
          </w:p>
          <w:p w14:paraId="2DD21F3A" w14:textId="46D431B4" w:rsidR="009E7A40" w:rsidRPr="009E7A40" w:rsidRDefault="009E7A40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 w:rsidRPr="009E7A40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Providing</w:t>
            </w:r>
            <w:r w:rsidR="00791525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 lifting and structural</w:t>
            </w:r>
            <w:r w:rsidRPr="009E7A40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 discipline expertise to the business.</w:t>
            </w:r>
          </w:p>
          <w:p w14:paraId="2EC20487" w14:textId="696B2D63" w:rsidR="005A630A" w:rsidRDefault="00416A83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Preparation of </w:t>
            </w:r>
            <w:r w:rsidR="00C12868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Lift Plans and Lifting Risk assessments</w:t>
            </w:r>
          </w:p>
          <w:p w14:paraId="575DEB45" w14:textId="72234571" w:rsidR="009E49C0" w:rsidRDefault="009E49C0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Supporting Altrad Business with lifting engineering </w:t>
            </w:r>
            <w:r w:rsidR="00384ED6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queries or issues</w:t>
            </w:r>
          </w:p>
          <w:p w14:paraId="70BF561B" w14:textId="742684EB" w:rsidR="00943830" w:rsidRDefault="00943830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 w:rsidRPr="00943830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Worked in a lifting </w:t>
            </w:r>
            <w:r w:rsidRPr="00943830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environment</w:t>
            </w:r>
            <w:r w:rsidRPr="00943830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 using different lifting methods.</w:t>
            </w:r>
          </w:p>
          <w:p w14:paraId="3BB13166" w14:textId="1BE4ACB3" w:rsidR="0008635B" w:rsidRPr="005A630A" w:rsidRDefault="009E7A40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 w:rsidRPr="005A630A">
              <w:rPr>
                <w:rFonts w:ascii="Arial" w:eastAsia="Times New Roman" w:hAnsi="Arial" w:cs="Arial"/>
                <w:i/>
                <w:color w:val="auto"/>
                <w:sz w:val="20"/>
                <w:szCs w:val="24"/>
              </w:rPr>
              <w:t xml:space="preserve">Delivering against contract Key Performance Indicators (KPI's) and business </w:t>
            </w:r>
            <w:r w:rsidR="001218A0" w:rsidRPr="005A630A">
              <w:rPr>
                <w:rFonts w:ascii="Arial" w:eastAsia="Times New Roman" w:hAnsi="Arial" w:cs="Arial"/>
                <w:i/>
                <w:color w:val="auto"/>
                <w:sz w:val="20"/>
                <w:szCs w:val="24"/>
              </w:rPr>
              <w:t>objectives.</w:t>
            </w:r>
          </w:p>
        </w:tc>
      </w:tr>
      <w:tr w:rsidR="0008635B" w14:paraId="3CAFAE2E" w14:textId="77777777" w:rsidTr="4485E12E">
        <w:trPr>
          <w:trHeight w:val="512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3845"/>
            <w:vAlign w:val="center"/>
          </w:tcPr>
          <w:p w14:paraId="60D3E972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>KEY ACCOUNTABILITIES &amp; RESPONSIBILITIES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 xml:space="preserve"> </w:t>
            </w:r>
          </w:p>
        </w:tc>
      </w:tr>
      <w:tr w:rsidR="0008635B" w14:paraId="471F75D1" w14:textId="77777777" w:rsidTr="4485E12E">
        <w:trPr>
          <w:trHeight w:val="6318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8556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People:</w:t>
            </w:r>
          </w:p>
          <w:p w14:paraId="3EB51AB2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Provides coaching and mentoring for direct reports.</w:t>
            </w:r>
          </w:p>
          <w:p w14:paraId="44CDECBD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Actively supports recruitment, selection, transfers and promotion of resources to meet succession and business plans.</w:t>
            </w:r>
          </w:p>
          <w:p w14:paraId="2AFFF2D7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Support the development and retention of motivated and competent people.</w:t>
            </w:r>
          </w:p>
          <w:p w14:paraId="3813F653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Ensures competence of deputies.</w:t>
            </w:r>
          </w:p>
          <w:p w14:paraId="70DDAE48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Manages performance of direct reports.</w:t>
            </w:r>
          </w:p>
          <w:p w14:paraId="03740216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Cs/>
                <w:i/>
                <w:sz w:val="20"/>
              </w:rPr>
            </w:pPr>
          </w:p>
          <w:p w14:paraId="1480B846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Process Ownership:</w:t>
            </w:r>
          </w:p>
          <w:p w14:paraId="292A0456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Continuous promotion of and, adherence to the discipline specific procedures and providing feedback for continuous improvement.</w:t>
            </w:r>
          </w:p>
          <w:p w14:paraId="4BF525D7" w14:textId="0C913B29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Support the development and delivery of the technical </w:t>
            </w:r>
            <w:r w:rsidR="00F95C6E">
              <w:rPr>
                <w:rFonts w:ascii="Arial" w:hAnsi="Arial" w:cs="Arial"/>
                <w:bCs/>
                <w:i/>
                <w:sz w:val="20"/>
              </w:rPr>
              <w:t>safety standard expectations</w:t>
            </w:r>
            <w:r w:rsidR="00DA1CC8">
              <w:rPr>
                <w:rFonts w:ascii="Arial" w:hAnsi="Arial" w:cs="Arial"/>
                <w:bCs/>
                <w:i/>
                <w:sz w:val="20"/>
              </w:rPr>
              <w:t xml:space="preserve"> and technical assurance</w:t>
            </w:r>
          </w:p>
          <w:p w14:paraId="61E79A98" w14:textId="50F1F033" w:rsidR="009E7A40" w:rsidRPr="00BC5A20" w:rsidRDefault="009E7A40" w:rsidP="00BC5A2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Participate in incident investigations as required.</w:t>
            </w:r>
          </w:p>
          <w:p w14:paraId="0D22A27F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Set performance expectations for direct reports.</w:t>
            </w:r>
          </w:p>
          <w:p w14:paraId="52A81ADC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Actively maintaining own competence and continuous development.</w:t>
            </w:r>
          </w:p>
          <w:p w14:paraId="161B5200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Cs/>
                <w:i/>
                <w:sz w:val="20"/>
              </w:rPr>
            </w:pPr>
          </w:p>
          <w:p w14:paraId="312588F1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Subject Matter Expertise:</w:t>
            </w:r>
          </w:p>
          <w:p w14:paraId="6DEA6A9D" w14:textId="77777777" w:rsidR="00991F60" w:rsidRDefault="00B306A7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B306A7">
              <w:rPr>
                <w:rFonts w:ascii="Arial" w:hAnsi="Arial" w:cs="Arial"/>
                <w:bCs/>
                <w:i/>
                <w:sz w:val="20"/>
              </w:rPr>
              <w:t xml:space="preserve">Technically competent in </w:t>
            </w:r>
            <w:r w:rsidR="0099086E">
              <w:rPr>
                <w:rFonts w:ascii="Arial" w:hAnsi="Arial" w:cs="Arial"/>
                <w:bCs/>
                <w:i/>
                <w:sz w:val="20"/>
              </w:rPr>
              <w:t xml:space="preserve">lifting and structural engineering </w:t>
            </w:r>
          </w:p>
          <w:p w14:paraId="380A6EA4" w14:textId="284B5AE2" w:rsidR="00B306A7" w:rsidRDefault="00991F6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A</w:t>
            </w:r>
            <w:r w:rsidR="00B306A7" w:rsidRPr="00B306A7">
              <w:rPr>
                <w:rFonts w:ascii="Arial" w:hAnsi="Arial" w:cs="Arial"/>
                <w:bCs/>
                <w:i/>
                <w:sz w:val="20"/>
              </w:rPr>
              <w:t>ctively maintains own competence according to</w:t>
            </w:r>
            <w:r w:rsidR="00B306A7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B306A7" w:rsidRPr="00B306A7">
              <w:rPr>
                <w:rFonts w:ascii="Arial" w:hAnsi="Arial" w:cs="Arial"/>
                <w:bCs/>
                <w:i/>
                <w:sz w:val="20"/>
              </w:rPr>
              <w:t>standards and pursues continuous professional development.</w:t>
            </w:r>
          </w:p>
          <w:p w14:paraId="08034F36" w14:textId="0D30C9F6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Provide </w:t>
            </w:r>
            <w:r w:rsidR="00991F60">
              <w:rPr>
                <w:rFonts w:ascii="Arial" w:hAnsi="Arial" w:cs="Arial"/>
                <w:bCs/>
                <w:i/>
                <w:sz w:val="20"/>
              </w:rPr>
              <w:t>lifting expertise</w:t>
            </w: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 support to the business.</w:t>
            </w:r>
          </w:p>
          <w:p w14:paraId="02026CF0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Ensuring learning opportunities are captured and realised.</w:t>
            </w:r>
          </w:p>
          <w:p w14:paraId="3219EE02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Knowledge of relevant regulatory framework and legislation.</w:t>
            </w:r>
          </w:p>
          <w:p w14:paraId="27CC8CC3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Proficient in scope definition.</w:t>
            </w:r>
          </w:p>
          <w:p w14:paraId="3FEECC46" w14:textId="5173203C" w:rsidR="0008635B" w:rsidRPr="00DE7510" w:rsidRDefault="008E09D6" w:rsidP="00DE751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Identification of candidates for </w:t>
            </w:r>
            <w:r w:rsidR="00FE767A">
              <w:rPr>
                <w:rFonts w:ascii="Arial" w:hAnsi="Arial" w:cs="Arial"/>
                <w:bCs/>
                <w:i/>
                <w:sz w:val="20"/>
              </w:rPr>
              <w:t>progression to SME’s.</w:t>
            </w:r>
          </w:p>
        </w:tc>
      </w:tr>
    </w:tbl>
    <w:p w14:paraId="1CF7AB58" w14:textId="77777777" w:rsidR="0008635B" w:rsidRDefault="0008635B">
      <w:pPr>
        <w:spacing w:after="0"/>
        <w:ind w:left="-1440" w:right="10464"/>
      </w:pPr>
    </w:p>
    <w:tbl>
      <w:tblPr>
        <w:tblStyle w:val="TableGrid1"/>
        <w:tblW w:w="9718" w:type="dxa"/>
        <w:tblInd w:w="-347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08635B" w14:paraId="2373950D" w14:textId="77777777" w:rsidTr="00D33239">
        <w:trPr>
          <w:trHeight w:val="2726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7D17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General:</w:t>
            </w:r>
          </w:p>
          <w:p w14:paraId="761FB92A" w14:textId="5F544A95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Deputising for </w:t>
            </w:r>
            <w:r w:rsidR="00A578BD">
              <w:rPr>
                <w:rFonts w:ascii="Arial" w:hAnsi="Arial" w:cs="Arial"/>
                <w:bCs/>
                <w:i/>
                <w:sz w:val="20"/>
              </w:rPr>
              <w:t>Lead</w:t>
            </w: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 as required.</w:t>
            </w:r>
          </w:p>
          <w:p w14:paraId="3A0F69FB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Supporting and supervising tasks delegated to direct reports / respective team.</w:t>
            </w:r>
          </w:p>
          <w:p w14:paraId="49605032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Management of key stakeholders in the execution and delivery of contracted activities.</w:t>
            </w:r>
          </w:p>
          <w:p w14:paraId="0EF15B1E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Manage and direct resources efficiently and effectively.</w:t>
            </w:r>
          </w:p>
          <w:p w14:paraId="346503CE" w14:textId="67894EEE" w:rsidR="009E7A40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Interact with Multi-Discipline Engineering teams.</w:t>
            </w:r>
          </w:p>
          <w:p w14:paraId="5FB45025" w14:textId="01424B59" w:rsidR="0008635B" w:rsidRPr="009E7A40" w:rsidRDefault="00BD3EF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BD3EF0">
              <w:rPr>
                <w:rFonts w:ascii="Arial" w:hAnsi="Arial" w:cs="Arial"/>
                <w:bCs/>
                <w:i/>
                <w:sz w:val="20"/>
              </w:rPr>
              <w:t xml:space="preserve">Perform the role of Technical Authority </w:t>
            </w:r>
            <w:r w:rsidR="00DE7510">
              <w:rPr>
                <w:rFonts w:ascii="Arial" w:hAnsi="Arial" w:cs="Arial"/>
                <w:bCs/>
                <w:i/>
                <w:sz w:val="20"/>
              </w:rPr>
              <w:t>for Lifting</w:t>
            </w:r>
            <w:r w:rsidRPr="00BD3EF0">
              <w:rPr>
                <w:rFonts w:ascii="Arial" w:hAnsi="Arial" w:cs="Arial"/>
                <w:bCs/>
                <w:i/>
                <w:sz w:val="20"/>
              </w:rPr>
              <w:t>.</w:t>
            </w:r>
            <w:r w:rsidR="00893338" w:rsidRPr="009E7A40">
              <w:rPr>
                <w:rFonts w:ascii="Segoe UI" w:eastAsia="Segoe UI" w:hAnsi="Segoe UI" w:cs="Segoe UI"/>
                <w:sz w:val="20"/>
              </w:rPr>
              <w:t xml:space="preserve"> </w:t>
            </w:r>
            <w:r w:rsidR="00893338" w:rsidRPr="009E7A40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  <w:r w:rsidR="00893338" w:rsidRPr="009E7A40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</w:p>
        </w:tc>
      </w:tr>
      <w:tr w:rsidR="0008635B" w14:paraId="76692C0B" w14:textId="77777777">
        <w:trPr>
          <w:trHeight w:val="514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3845"/>
            <w:vAlign w:val="center"/>
          </w:tcPr>
          <w:p w14:paraId="2429E5FF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WORKING RELATIONSHIPS </w:t>
            </w:r>
          </w:p>
        </w:tc>
      </w:tr>
      <w:tr w:rsidR="0008635B" w14:paraId="7C80E0FB" w14:textId="77777777">
        <w:trPr>
          <w:trHeight w:val="1608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9BFB" w14:textId="77777777" w:rsidR="0008635B" w:rsidRDefault="00893338"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14:paraId="0D2BBAF0" w14:textId="563D62D1" w:rsidR="0008635B" w:rsidRDefault="00893338">
            <w:pPr>
              <w:rPr>
                <w:rFonts w:ascii="Segoe UI" w:eastAsia="Segoe UI" w:hAnsi="Segoe UI" w:cs="Segoe UI"/>
                <w:b/>
                <w:sz w:val="20"/>
              </w:rPr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Internal: </w:t>
            </w:r>
          </w:p>
          <w:p w14:paraId="44545555" w14:textId="77777777" w:rsidR="00FB7BCB" w:rsidRPr="00627301" w:rsidRDefault="00FB7BCB" w:rsidP="00FB7BCB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>Establish and maintain effective working relationships and communicate across the project / contract and business interfaces.</w:t>
            </w:r>
          </w:p>
          <w:p w14:paraId="725A8760" w14:textId="6D15D51D" w:rsidR="00FB7BCB" w:rsidRDefault="00FB7BCB" w:rsidP="00FB7BCB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 xml:space="preserve">Engage with inter-discipline community and promote discipline </w:t>
            </w:r>
            <w:r w:rsidR="000C6722" w:rsidRPr="00627301">
              <w:rPr>
                <w:rFonts w:ascii="Arial" w:hAnsi="Arial" w:cs="Arial"/>
                <w:i/>
                <w:sz w:val="20"/>
              </w:rPr>
              <w:t>including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networking / knowledge sharing</w:t>
            </w:r>
            <w:r w:rsidR="00BA08FC">
              <w:rPr>
                <w:rFonts w:ascii="Arial" w:hAnsi="Arial" w:cs="Arial"/>
                <w:i/>
                <w:sz w:val="20"/>
              </w:rPr>
              <w:t>.</w:t>
            </w:r>
          </w:p>
          <w:p w14:paraId="213A1AF3" w14:textId="2526BCF3" w:rsidR="002B04BD" w:rsidRPr="00627301" w:rsidRDefault="008F498F" w:rsidP="00FB7BCB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Support </w:t>
            </w:r>
          </w:p>
          <w:p w14:paraId="61AF38FD" w14:textId="301DDCE1" w:rsidR="0008635B" w:rsidRDefault="0008635B">
            <w:pPr>
              <w:spacing w:after="22"/>
            </w:pPr>
          </w:p>
          <w:p w14:paraId="1A2A3DC5" w14:textId="44119B81" w:rsidR="0008635B" w:rsidRDefault="00893338">
            <w:pPr>
              <w:rPr>
                <w:rFonts w:ascii="Segoe UI" w:eastAsia="Segoe UI" w:hAnsi="Segoe UI" w:cs="Segoe UI"/>
                <w:sz w:val="20"/>
              </w:rPr>
            </w:pPr>
            <w:r>
              <w:rPr>
                <w:rFonts w:ascii="Segoe UI" w:eastAsia="Segoe UI" w:hAnsi="Segoe UI" w:cs="Segoe UI"/>
                <w:b/>
                <w:sz w:val="20"/>
              </w:rPr>
              <w:t>External:</w:t>
            </w:r>
          </w:p>
          <w:p w14:paraId="7790A6DE" w14:textId="04210871" w:rsidR="00FB7BCB" w:rsidRDefault="002C1E1B">
            <w:r w:rsidRPr="00627301">
              <w:rPr>
                <w:rFonts w:ascii="Arial" w:hAnsi="Arial" w:cs="Arial"/>
                <w:i/>
                <w:sz w:val="20"/>
              </w:rPr>
              <w:t xml:space="preserve">Communicate and co-operate with external stakeholders </w:t>
            </w:r>
            <w:r w:rsidR="000C6722" w:rsidRPr="00627301">
              <w:rPr>
                <w:rFonts w:ascii="Arial" w:hAnsi="Arial" w:cs="Arial"/>
                <w:i/>
                <w:sz w:val="20"/>
              </w:rPr>
              <w:t>including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industry bodies, academia, vendors, client interface (as appropriate and requested)</w:t>
            </w:r>
          </w:p>
          <w:p w14:paraId="61906BB5" w14:textId="77777777" w:rsidR="0008635B" w:rsidRDefault="00893338"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  <w:tr w:rsidR="0008635B" w14:paraId="071D2820" w14:textId="77777777">
        <w:trPr>
          <w:trHeight w:val="514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3845"/>
            <w:vAlign w:val="center"/>
          </w:tcPr>
          <w:p w14:paraId="77440267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LEVEL OF INFLUENCE &amp; DECISION MAKING AUTHORITY </w:t>
            </w:r>
          </w:p>
        </w:tc>
      </w:tr>
      <w:tr w:rsidR="0008635B" w14:paraId="14FDBF68" w14:textId="77777777">
        <w:trPr>
          <w:trHeight w:val="2381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1DAA" w14:textId="40EA6441" w:rsidR="009E7A40" w:rsidRPr="00627301" w:rsidRDefault="009E7A40" w:rsidP="009E7A40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 xml:space="preserve">As delegated by </w:t>
            </w:r>
            <w:r w:rsidR="00A578BD">
              <w:rPr>
                <w:rFonts w:ascii="Arial" w:hAnsi="Arial" w:cs="Arial"/>
                <w:i/>
                <w:sz w:val="20"/>
              </w:rPr>
              <w:t>Lead Engineer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/ Discipline</w:t>
            </w:r>
            <w:r w:rsidR="003D611B">
              <w:rPr>
                <w:rFonts w:ascii="Arial" w:hAnsi="Arial" w:cs="Arial"/>
                <w:i/>
                <w:sz w:val="20"/>
              </w:rPr>
              <w:t xml:space="preserve"> Manager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in accordance with competency assessment.</w:t>
            </w:r>
          </w:p>
          <w:p w14:paraId="33DBE0B0" w14:textId="77777777" w:rsidR="00FC737A" w:rsidRDefault="009E7A40" w:rsidP="00FC737A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>Management of change (Engineering).</w:t>
            </w:r>
          </w:p>
          <w:p w14:paraId="4FC9B42C" w14:textId="77777777" w:rsidR="0008635B" w:rsidRPr="008F498F" w:rsidRDefault="009E7A40" w:rsidP="00FC737A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FC737A">
              <w:rPr>
                <w:rFonts w:ascii="Arial" w:hAnsi="Arial" w:cs="Arial"/>
                <w:i/>
                <w:sz w:val="20"/>
              </w:rPr>
              <w:t>As per technical authority matrix.</w:t>
            </w:r>
            <w:r w:rsidR="00893338" w:rsidRPr="00FC737A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  <w:r w:rsidR="00893338" w:rsidRPr="00FC737A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</w:p>
          <w:p w14:paraId="19C181E9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617BA03E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6C2FA420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0BEB34AA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72A8DA53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0D5B2761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63A762BE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0BA12645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54124CD6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613A097C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080C8728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00325982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7711A040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2BE4B833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16232C08" w14:textId="77777777" w:rsid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  <w:p w14:paraId="30A0698B" w14:textId="0C765D09" w:rsidR="008F498F" w:rsidRPr="008F498F" w:rsidRDefault="008F498F" w:rsidP="008F498F">
            <w:p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</w:p>
        </w:tc>
      </w:tr>
      <w:tr w:rsidR="0008635B" w14:paraId="7C25F27A" w14:textId="77777777">
        <w:trPr>
          <w:trHeight w:val="473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3845"/>
            <w:vAlign w:val="center"/>
          </w:tcPr>
          <w:p w14:paraId="65A4BE50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PERSON SPECIFICATION </w:t>
            </w:r>
          </w:p>
        </w:tc>
      </w:tr>
      <w:tr w:rsidR="0008635B" w14:paraId="1B84F011" w14:textId="77777777">
        <w:trPr>
          <w:trHeight w:val="3152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658" w14:textId="77777777" w:rsidR="0008635B" w:rsidRDefault="00893338">
            <w:pPr>
              <w:spacing w:after="39"/>
            </w:pPr>
            <w:r>
              <w:rPr>
                <w:rFonts w:ascii="Segoe UI" w:eastAsia="Segoe UI" w:hAnsi="Segoe UI" w:cs="Segoe UI"/>
                <w:b/>
                <w:sz w:val="20"/>
              </w:rPr>
              <w:lastRenderedPageBreak/>
              <w:t xml:space="preserve">Qualifications:  </w:t>
            </w:r>
          </w:p>
          <w:p w14:paraId="2078B758" w14:textId="3F3082B7" w:rsidR="00C16A79" w:rsidRPr="00170558" w:rsidRDefault="00C16A79" w:rsidP="00C16A79">
            <w:pPr>
              <w:pStyle w:val="ListParagraph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170558">
              <w:rPr>
                <w:rFonts w:ascii="Arial" w:eastAsia="Calibri" w:hAnsi="Arial" w:cs="Arial"/>
                <w:bCs/>
                <w:i/>
                <w:color w:val="000000"/>
                <w:sz w:val="20"/>
                <w:szCs w:val="22"/>
                <w:lang w:val="en-US"/>
              </w:rPr>
              <w:t xml:space="preserve">Structural </w:t>
            </w:r>
            <w:r>
              <w:rPr>
                <w:rFonts w:ascii="Arial" w:eastAsia="Calibri" w:hAnsi="Arial" w:cs="Arial"/>
                <w:bCs/>
                <w:i/>
                <w:color w:val="000000"/>
                <w:sz w:val="20"/>
                <w:szCs w:val="22"/>
                <w:lang w:val="en-US"/>
              </w:rPr>
              <w:t>Engineer</w:t>
            </w:r>
          </w:p>
          <w:p w14:paraId="521E6377" w14:textId="77777777" w:rsidR="00C16A79" w:rsidRDefault="00C16A79" w:rsidP="00C16A79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357E1D">
              <w:rPr>
                <w:rFonts w:ascii="Arial" w:hAnsi="Arial" w:cs="Arial"/>
                <w:bCs/>
                <w:i/>
                <w:sz w:val="20"/>
                <w:lang w:val="en-US"/>
              </w:rPr>
              <w:t>MSc, MEng or equivalent professional qualification or BSc, BEng or equivalent with extensive relevant experience.</w:t>
            </w:r>
          </w:p>
          <w:p w14:paraId="77C6D4E8" w14:textId="4E76F0E1" w:rsidR="00170558" w:rsidRDefault="00357E1D" w:rsidP="00C16A79">
            <w:pPr>
              <w:pStyle w:val="ListParagraph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C16A79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Chartered Engineer or </w:t>
            </w:r>
            <w:r w:rsidR="00243EF3" w:rsidRPr="00C16A79">
              <w:rPr>
                <w:rFonts w:ascii="Arial" w:hAnsi="Arial" w:cs="Arial"/>
                <w:bCs/>
                <w:i/>
                <w:sz w:val="20"/>
                <w:lang w:val="en-US"/>
              </w:rPr>
              <w:t>recognized</w:t>
            </w:r>
            <w:r w:rsidRPr="00C16A79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equivalent.</w:t>
            </w:r>
            <w:r w:rsidR="00DB291F" w:rsidRPr="00C16A79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</w:p>
          <w:p w14:paraId="1527CC24" w14:textId="29C834A6" w:rsidR="00EA793A" w:rsidRDefault="00EA793A" w:rsidP="002844DA">
            <w:pPr>
              <w:pStyle w:val="ListParagraph"/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>
              <w:rPr>
                <w:rFonts w:ascii="Arial" w:hAnsi="Arial" w:cs="Arial"/>
                <w:bCs/>
                <w:i/>
                <w:sz w:val="20"/>
                <w:lang w:val="en-US"/>
              </w:rPr>
              <w:t>At least on the following:-</w:t>
            </w:r>
          </w:p>
          <w:p w14:paraId="401B3EE6" w14:textId="7CA305F0" w:rsidR="002844DA" w:rsidRPr="002844DA" w:rsidRDefault="002844DA" w:rsidP="00EA793A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2844DA">
              <w:rPr>
                <w:rFonts w:ascii="Arial" w:hAnsi="Arial" w:cs="Arial"/>
                <w:bCs/>
                <w:i/>
                <w:sz w:val="20"/>
                <w:lang w:val="en-US"/>
              </w:rPr>
              <w:t>Appointed Person (Lifting Operations) Course BS 7121</w:t>
            </w:r>
          </w:p>
          <w:p w14:paraId="7048DE96" w14:textId="0ED5CC04" w:rsidR="002844DA" w:rsidRPr="002844DA" w:rsidRDefault="002844DA" w:rsidP="007607AF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2844DA">
              <w:rPr>
                <w:rFonts w:ascii="Arial" w:hAnsi="Arial" w:cs="Arial"/>
                <w:bCs/>
                <w:i/>
                <w:sz w:val="20"/>
                <w:lang w:val="en-US"/>
              </w:rPr>
              <w:t>Appointed Person Moving loads</w:t>
            </w:r>
          </w:p>
          <w:p w14:paraId="7A441202" w14:textId="6D875A60" w:rsidR="0081509B" w:rsidRPr="00C16A79" w:rsidRDefault="002844DA" w:rsidP="007607AF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2844DA">
              <w:rPr>
                <w:rFonts w:ascii="Arial" w:hAnsi="Arial" w:cs="Arial"/>
                <w:bCs/>
                <w:i/>
                <w:sz w:val="20"/>
                <w:lang w:val="en-US"/>
              </w:rPr>
              <w:t>OPITO - Approved LOLER Competent Person Assessment</w:t>
            </w:r>
          </w:p>
          <w:p w14:paraId="2E93549A" w14:textId="11262279" w:rsidR="00A7431D" w:rsidRDefault="00A7431D" w:rsidP="00A7431D">
            <w:pPr>
              <w:spacing w:after="39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Knowledge, </w:t>
            </w:r>
            <w:r w:rsidR="00E96404">
              <w:rPr>
                <w:rFonts w:ascii="Segoe UI" w:eastAsia="Segoe UI" w:hAnsi="Segoe UI" w:cs="Segoe UI"/>
                <w:b/>
                <w:sz w:val="20"/>
              </w:rPr>
              <w:t>skills,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and experience: </w:t>
            </w:r>
          </w:p>
          <w:p w14:paraId="24680EF7" w14:textId="77777777" w:rsidR="00A7431D" w:rsidRPr="00627301" w:rsidRDefault="00A7431D" w:rsidP="00A7431D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highlight w:val="yellow"/>
                <w:lang w:val="en-US"/>
              </w:rPr>
            </w:pPr>
          </w:p>
          <w:p w14:paraId="4712E389" w14:textId="77777777" w:rsidR="00A7431D" w:rsidRPr="00627301" w:rsidRDefault="00A7431D" w:rsidP="00A7431D">
            <w:pPr>
              <w:spacing w:before="60" w:after="60"/>
              <w:rPr>
                <w:rFonts w:ascii="Arial" w:hAnsi="Arial" w:cs="Arial"/>
                <w:b/>
                <w:bCs/>
                <w:i/>
                <w:sz w:val="20"/>
                <w:lang w:val="en-US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  <w:lang w:val="en-US"/>
              </w:rPr>
              <w:t>Minimum Experience:</w:t>
            </w:r>
          </w:p>
          <w:p w14:paraId="605A79E7" w14:textId="694D9448" w:rsidR="007607AF" w:rsidRDefault="007607AF" w:rsidP="00A7431D">
            <w:pPr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>
              <w:rPr>
                <w:rFonts w:ascii="Arial" w:hAnsi="Arial" w:cs="Arial"/>
                <w:bCs/>
                <w:i/>
                <w:sz w:val="20"/>
                <w:lang w:val="en-US"/>
              </w:rPr>
              <w:t>Minimum 10</w:t>
            </w:r>
            <w:r w:rsidR="008575F8">
              <w:rPr>
                <w:rFonts w:ascii="Arial" w:hAnsi="Arial" w:cs="Arial"/>
                <w:bCs/>
                <w:i/>
                <w:sz w:val="20"/>
                <w:lang w:val="en-US"/>
              </w:rPr>
              <w:t>years post graduate or industry experience</w:t>
            </w:r>
          </w:p>
          <w:p w14:paraId="3AAFD563" w14:textId="70D2C19C" w:rsidR="00A7431D" w:rsidRPr="00627301" w:rsidRDefault="00A7431D" w:rsidP="00A7431D">
            <w:pPr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627301">
              <w:rPr>
                <w:rFonts w:ascii="Arial" w:hAnsi="Arial" w:cs="Arial"/>
                <w:bCs/>
                <w:i/>
                <w:sz w:val="20"/>
                <w:lang w:val="en-US"/>
              </w:rPr>
              <w:t>Demonstrable balance of industrial and management experience at relevant level and position.</w:t>
            </w:r>
          </w:p>
          <w:p w14:paraId="069A0FE9" w14:textId="77777777" w:rsidR="00A7431D" w:rsidRPr="00627301" w:rsidRDefault="00A7431D" w:rsidP="00A7431D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</w:p>
          <w:p w14:paraId="5F61020F" w14:textId="77777777" w:rsidR="00A7431D" w:rsidRPr="00627301" w:rsidRDefault="00A7431D" w:rsidP="00A7431D">
            <w:pPr>
              <w:spacing w:before="40" w:after="40"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  <w:lang w:val="en-US"/>
              </w:rPr>
              <w:t>Role-Specific Skills:</w:t>
            </w:r>
          </w:p>
          <w:p w14:paraId="2798DDEE" w14:textId="3C7E27ED" w:rsidR="00A7431D" w:rsidRPr="00627301" w:rsidRDefault="00FF6F59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Experience </w:t>
            </w:r>
            <w:r w:rsidR="004B714A">
              <w:rPr>
                <w:rFonts w:ascii="Arial" w:hAnsi="Arial" w:cs="Arial"/>
                <w:i/>
                <w:sz w:val="20"/>
              </w:rPr>
              <w:t xml:space="preserve">of </w:t>
            </w:r>
            <w:r w:rsidRPr="00FF6F59">
              <w:rPr>
                <w:rFonts w:ascii="Arial" w:hAnsi="Arial" w:cs="Arial"/>
                <w:i/>
                <w:sz w:val="20"/>
              </w:rPr>
              <w:t>LOLER (Lifting Operations and Lifting Equipment Regulations)</w:t>
            </w:r>
          </w:p>
          <w:p w14:paraId="188F0AE0" w14:textId="2143A490" w:rsidR="00A40196" w:rsidRDefault="007242A4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Experience of </w:t>
            </w:r>
            <w:r w:rsidRPr="007242A4">
              <w:rPr>
                <w:rFonts w:ascii="Arial" w:hAnsi="Arial" w:cs="Arial"/>
                <w:i/>
                <w:sz w:val="20"/>
              </w:rPr>
              <w:t>PUWER (Provision and Use of Work Equipment Regulations)</w:t>
            </w:r>
          </w:p>
          <w:p w14:paraId="2E86BD31" w14:textId="645E7334" w:rsidR="00A7431D" w:rsidRPr="00627301" w:rsidRDefault="007242A4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Structural</w:t>
            </w:r>
            <w:r w:rsidR="007862D5">
              <w:rPr>
                <w:rFonts w:ascii="Arial" w:hAnsi="Arial" w:cs="Arial"/>
                <w:i/>
                <w:sz w:val="20"/>
              </w:rPr>
              <w:t xml:space="preserve"> steelwork design and analysis</w:t>
            </w:r>
          </w:p>
          <w:p w14:paraId="0214D074" w14:textId="19BA8962" w:rsidR="00A7431D" w:rsidRPr="00627301" w:rsidRDefault="00C0051F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 good working know</w:t>
            </w:r>
            <w:r w:rsidR="00CD364A">
              <w:rPr>
                <w:rFonts w:ascii="Arial" w:hAnsi="Arial" w:cs="Arial"/>
                <w:i/>
                <w:sz w:val="20"/>
              </w:rPr>
              <w:t xml:space="preserve">ledge of </w:t>
            </w:r>
            <w:r w:rsidR="00A7431D" w:rsidRPr="00627301">
              <w:rPr>
                <w:rFonts w:ascii="Arial" w:hAnsi="Arial" w:cs="Arial"/>
                <w:i/>
                <w:sz w:val="20"/>
              </w:rPr>
              <w:t xml:space="preserve"> </w:t>
            </w:r>
            <w:r w:rsidR="00CD364A" w:rsidRPr="00CD364A">
              <w:rPr>
                <w:rFonts w:ascii="Arial" w:hAnsi="Arial" w:cs="Arial"/>
                <w:i/>
                <w:sz w:val="20"/>
              </w:rPr>
              <w:t xml:space="preserve">Health and Safety At Work </w:t>
            </w:r>
            <w:r w:rsidR="009670ED">
              <w:rPr>
                <w:rFonts w:ascii="Arial" w:hAnsi="Arial" w:cs="Arial"/>
                <w:i/>
                <w:sz w:val="20"/>
              </w:rPr>
              <w:t>(</w:t>
            </w:r>
            <w:r w:rsidR="00CD364A" w:rsidRPr="00CD364A">
              <w:rPr>
                <w:rFonts w:ascii="Arial" w:hAnsi="Arial" w:cs="Arial"/>
                <w:i/>
                <w:sz w:val="20"/>
              </w:rPr>
              <w:t>HASAWA)</w:t>
            </w:r>
          </w:p>
          <w:p w14:paraId="68DF4A98" w14:textId="11E65157" w:rsidR="00A7431D" w:rsidRDefault="00787DFE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Preparation of Lift Plans and carrying out Lifting Risk assessments</w:t>
            </w:r>
          </w:p>
          <w:p w14:paraId="6B7EE921" w14:textId="2055CC9E" w:rsidR="00BE2329" w:rsidRDefault="00BE2329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Knowledge and application of British and other Lifting Standards</w:t>
            </w:r>
          </w:p>
          <w:p w14:paraId="73C3FE3F" w14:textId="32E72766" w:rsidR="0008635B" w:rsidRPr="00A7431D" w:rsidRDefault="00A7431D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A7431D">
              <w:rPr>
                <w:rFonts w:ascii="Arial" w:hAnsi="Arial" w:cs="Arial"/>
                <w:i/>
                <w:sz w:val="20"/>
              </w:rPr>
              <w:t>Flexible with a can-do attitude.</w:t>
            </w:r>
          </w:p>
          <w:p w14:paraId="1B6C0EEA" w14:textId="1FFFA395" w:rsidR="0008635B" w:rsidRDefault="00893338" w:rsidP="00A7431D">
            <w:pPr>
              <w:spacing w:after="39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08635B" w14:paraId="083DDEAC" w14:textId="77777777">
        <w:trPr>
          <w:trHeight w:val="5340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A6B" w14:textId="6E01576A" w:rsidR="0008635B" w:rsidRDefault="00893338">
            <w:pPr>
              <w:spacing w:after="39"/>
              <w:ind w:left="720"/>
            </w:pPr>
            <w:r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ab/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14:paraId="2E24DC34" w14:textId="77777777" w:rsidR="0008635B" w:rsidRDefault="00893338">
            <w:pPr>
              <w:spacing w:after="37"/>
              <w:rPr>
                <w:rFonts w:ascii="Segoe UI" w:eastAsia="Segoe UI" w:hAnsi="Segoe UI" w:cs="Segoe UI"/>
                <w:b/>
                <w:sz w:val="20"/>
              </w:rPr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Personal attributes: </w:t>
            </w:r>
          </w:p>
          <w:p w14:paraId="668D3B78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Core Values and Behaviours:</w:t>
            </w:r>
          </w:p>
          <w:p w14:paraId="532F5E22" w14:textId="7E7F09F1" w:rsidR="00A3251F" w:rsidRPr="00627301" w:rsidRDefault="00A3251F" w:rsidP="00A3251F">
            <w:pPr>
              <w:jc w:val="both"/>
              <w:rPr>
                <w:rFonts w:ascii="Arial" w:hAnsi="Arial" w:cs="Arial"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>Provide strong leadership in promoting, demonstrating and being a role model in accordance with company core values</w:t>
            </w:r>
            <w:r w:rsidR="001A25B3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and</w:t>
            </w:r>
            <w:r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ethics policy.</w:t>
            </w:r>
          </w:p>
          <w:p w14:paraId="5B3B1BA3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</w:p>
          <w:p w14:paraId="05A01B87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People:</w:t>
            </w:r>
          </w:p>
          <w:p w14:paraId="506AF90A" w14:textId="619106F1" w:rsidR="00C70CC5" w:rsidRPr="00324A35" w:rsidRDefault="00C70CC5" w:rsidP="00C70CC5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Competent in </w:t>
            </w:r>
            <w:r w:rsidR="00B55F5C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preparation of Lift Plans, </w:t>
            </w:r>
            <w:r w:rsidR="004B551D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undertaking lifting </w:t>
            </w:r>
            <w:r w:rsidR="00C01FD3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risk assessments, </w:t>
            </w:r>
          </w:p>
          <w:p w14:paraId="53E79C3D" w14:textId="6A02A3BA" w:rsidR="00C70CC5" w:rsidRDefault="008F4C0F" w:rsidP="00A3251F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Competent in </w:t>
            </w:r>
            <w:r w:rsidR="002515A9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the u</w:t>
            </w:r>
            <w:r w:rsidR="00A62A8B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se and </w:t>
            </w:r>
            <w:r w:rsidR="00087FF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application of </w:t>
            </w:r>
            <w:r w:rsidR="00051E1C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all Lifting Standards</w:t>
            </w:r>
          </w:p>
          <w:p w14:paraId="6A4CBF51" w14:textId="55F39477" w:rsidR="00A3251F" w:rsidRPr="00C70CC5" w:rsidRDefault="00B91C0F" w:rsidP="00A3251F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C70CC5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Proactively </w:t>
            </w:r>
            <w:r w:rsidR="00B21461" w:rsidRPr="00C70CC5">
              <w:rPr>
                <w:rFonts w:ascii="Arial" w:hAnsi="Arial" w:cs="Arial"/>
                <w:i/>
                <w:iCs/>
                <w:sz w:val="20"/>
                <w:lang w:eastAsia="en-US"/>
              </w:rPr>
              <w:t>interact with team members in a positive and professional manner</w:t>
            </w:r>
            <w:r w:rsidR="00A3251F" w:rsidRPr="00C70CC5">
              <w:rPr>
                <w:rFonts w:ascii="Arial" w:hAnsi="Arial" w:cs="Arial"/>
                <w:i/>
                <w:iCs/>
                <w:sz w:val="20"/>
                <w:lang w:eastAsia="en-US"/>
              </w:rPr>
              <w:t>.</w:t>
            </w:r>
          </w:p>
          <w:p w14:paraId="1D5465E3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</w:p>
          <w:p w14:paraId="49D578AD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Process:</w:t>
            </w:r>
          </w:p>
          <w:p w14:paraId="713119A1" w14:textId="77777777" w:rsidR="00E92EC4" w:rsidRPr="00324A35" w:rsidRDefault="00E92EC4" w:rsidP="00E92EC4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Competent in implementation and execution of standards and processes to effect delivery of engineering excellence.</w:t>
            </w:r>
          </w:p>
          <w:p w14:paraId="03B13578" w14:textId="77777777" w:rsidR="00E92EC4" w:rsidRPr="00324A35" w:rsidRDefault="00E92EC4" w:rsidP="00E92EC4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Monitors compliance with standards and processes to assure operational delivery.</w:t>
            </w:r>
          </w:p>
          <w:p w14:paraId="536FBC23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</w:p>
          <w:p w14:paraId="00915AE4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Subject Matter Expertise:</w:t>
            </w:r>
          </w:p>
          <w:p w14:paraId="63589DF0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Competent in knowledge of regulatory framework and associated legislation.</w:t>
            </w:r>
          </w:p>
          <w:p w14:paraId="59AFFA78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Competent in own discipline to provide support to the business.</w:t>
            </w:r>
          </w:p>
          <w:p w14:paraId="4F28C3AE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Demonstrate current knowledge with industry and technology development within discipline.</w:t>
            </w:r>
          </w:p>
          <w:p w14:paraId="69E7CE3D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Demonstrate continual professional development.</w:t>
            </w:r>
          </w:p>
          <w:p w14:paraId="7CDFE6CE" w14:textId="2B92AF8F" w:rsidR="00A3251F" w:rsidRDefault="00A3251F" w:rsidP="00A3251F">
            <w:pPr>
              <w:jc w:val="both"/>
              <w:rPr>
                <w:rFonts w:ascii="Arial" w:hAnsi="Arial" w:cs="Arial"/>
                <w:i/>
                <w:iCs/>
                <w:sz w:val="20"/>
                <w:lang w:eastAsia="en-US"/>
              </w:rPr>
            </w:pPr>
          </w:p>
          <w:p w14:paraId="34A65536" w14:textId="77777777" w:rsidR="00A3251F" w:rsidRPr="00627301" w:rsidRDefault="00A3251F" w:rsidP="00A3251F">
            <w:pPr>
              <w:jc w:val="both"/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General Competencies:</w:t>
            </w:r>
          </w:p>
          <w:p w14:paraId="1F00BC40" w14:textId="035C60B4" w:rsidR="002046B0" w:rsidRPr="0091245F" w:rsidRDefault="002046B0" w:rsidP="0091245F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Communication in written and spoken forms</w:t>
            </w:r>
            <w:r w:rsidRPr="0091245F">
              <w:rPr>
                <w:rFonts w:ascii="Arial" w:eastAsia="Calibri" w:hAnsi="Arial" w:cs="Arial"/>
                <w:i/>
                <w:iCs/>
                <w:sz w:val="20"/>
                <w:lang w:eastAsia="en-US"/>
              </w:rPr>
              <w:t>.</w:t>
            </w:r>
          </w:p>
          <w:p w14:paraId="7A42AAA7" w14:textId="77777777" w:rsidR="002046B0" w:rsidRPr="00324A35" w:rsidRDefault="002046B0" w:rsidP="002046B0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Lead audit and incident investigations.</w:t>
            </w:r>
          </w:p>
          <w:p w14:paraId="6A99CCD7" w14:textId="642A24C5" w:rsidR="002046B0" w:rsidRPr="00324A35" w:rsidRDefault="005410B9" w:rsidP="002046B0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M</w:t>
            </w:r>
            <w:r w:rsidR="002046B0"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anagement</w:t>
            </w:r>
            <w:r w:rsidR="0091245F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 of </w:t>
            </w:r>
            <w:r w:rsidR="00885337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discipline activities</w:t>
            </w:r>
            <w:r w:rsidR="002046B0"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.</w:t>
            </w:r>
          </w:p>
          <w:p w14:paraId="29543DD5" w14:textId="25B8A856" w:rsidR="002046B0" w:rsidRPr="00324A35" w:rsidRDefault="00BA08FC" w:rsidP="002046B0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F</w:t>
            </w:r>
            <w:r w:rsidR="002046B0" w:rsidRPr="00324A35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inancial and commercial awareness.</w:t>
            </w:r>
          </w:p>
          <w:p w14:paraId="11E7FA63" w14:textId="77777777" w:rsidR="00A3251F" w:rsidRDefault="00A3251F" w:rsidP="00A3251F">
            <w:pPr>
              <w:rPr>
                <w:rFonts w:ascii="Arial" w:hAnsi="Arial" w:cs="Arial"/>
                <w:i/>
                <w:iCs/>
                <w:sz w:val="20"/>
                <w:lang w:eastAsia="en-US"/>
              </w:rPr>
            </w:pPr>
          </w:p>
          <w:p w14:paraId="00CE4D4D" w14:textId="77777777" w:rsidR="001D7075" w:rsidRDefault="001D7075" w:rsidP="00A3251F">
            <w:pPr>
              <w:rPr>
                <w:rFonts w:ascii="Arial" w:hAnsi="Arial" w:cs="Arial"/>
                <w:i/>
                <w:iCs/>
                <w:sz w:val="20"/>
                <w:lang w:eastAsia="en-US"/>
              </w:rPr>
            </w:pPr>
          </w:p>
          <w:p w14:paraId="6FAB2D00" w14:textId="77777777" w:rsidR="001D7075" w:rsidRPr="00627301" w:rsidRDefault="001D7075" w:rsidP="00A3251F">
            <w:pPr>
              <w:rPr>
                <w:rFonts w:ascii="Arial" w:hAnsi="Arial" w:cs="Arial"/>
                <w:i/>
                <w:iCs/>
                <w:sz w:val="20"/>
                <w:lang w:eastAsia="en-US"/>
              </w:rPr>
            </w:pPr>
          </w:p>
          <w:p w14:paraId="0B7D6017" w14:textId="51DE8E90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</w:p>
          <w:p w14:paraId="7AE958CF" w14:textId="3C8330C5" w:rsidR="0076602C" w:rsidRPr="00627301" w:rsidRDefault="00217DF8" w:rsidP="0076602C">
            <w:pPr>
              <w:spacing w:before="40"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lang w:val="en-US"/>
              </w:rPr>
              <w:t>Discipline</w:t>
            </w:r>
            <w:r w:rsidR="0076602C" w:rsidRPr="00627301">
              <w:rPr>
                <w:rFonts w:ascii="Arial" w:hAnsi="Arial" w:cs="Arial"/>
                <w:b/>
                <w:bCs/>
                <w:i/>
                <w:sz w:val="20"/>
                <w:lang w:val="en-US"/>
              </w:rPr>
              <w:t>-Specific Skills:</w:t>
            </w:r>
          </w:p>
          <w:p w14:paraId="6500ED4A" w14:textId="614DB1EE" w:rsidR="0076602C" w:rsidRPr="00627301" w:rsidRDefault="00515A94" w:rsidP="0076602C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515A94">
              <w:rPr>
                <w:rFonts w:ascii="Arial" w:hAnsi="Arial" w:cs="Arial"/>
                <w:i/>
                <w:sz w:val="20"/>
              </w:rPr>
              <w:t>Be familiar with tailing ( horizontal to vertical ) operations using mobile cranes.</w:t>
            </w:r>
          </w:p>
          <w:p w14:paraId="6F9C25E4" w14:textId="52419CE5" w:rsidR="0076602C" w:rsidRDefault="003625C3" w:rsidP="0076602C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3625C3">
              <w:rPr>
                <w:rFonts w:ascii="Arial" w:hAnsi="Arial" w:cs="Arial"/>
                <w:i/>
                <w:sz w:val="20"/>
              </w:rPr>
              <w:t>Design of Lifting Lugs/Trunnion/Lifting Beam/Spreader Beams</w:t>
            </w:r>
          </w:p>
          <w:p w14:paraId="54669F40" w14:textId="4FC00CF3" w:rsidR="0076602C" w:rsidRDefault="003625C3" w:rsidP="0076602C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3625C3">
              <w:rPr>
                <w:rFonts w:ascii="Arial" w:hAnsi="Arial" w:cs="Arial"/>
                <w:i/>
                <w:sz w:val="20"/>
              </w:rPr>
              <w:t>Specifying</w:t>
            </w:r>
            <w:r w:rsidRPr="003625C3">
              <w:rPr>
                <w:rFonts w:ascii="Arial" w:hAnsi="Arial" w:cs="Arial"/>
                <w:i/>
                <w:sz w:val="20"/>
              </w:rPr>
              <w:t xml:space="preserve"> a Hoist system ( wire rope and winch )</w:t>
            </w:r>
          </w:p>
          <w:p w14:paraId="2A6EC5A3" w14:textId="05BC985F" w:rsidR="003625C3" w:rsidRDefault="00A93FA0" w:rsidP="0076602C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A93FA0">
              <w:rPr>
                <w:rFonts w:ascii="Arial" w:hAnsi="Arial" w:cs="Arial"/>
                <w:i/>
                <w:sz w:val="20"/>
              </w:rPr>
              <w:t>Structural analysis of lifting points ( Gray steelwork )</w:t>
            </w:r>
          </w:p>
          <w:p w14:paraId="176FDDC0" w14:textId="42812CA6" w:rsidR="00A93FA0" w:rsidRDefault="00995788" w:rsidP="0076602C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995788">
              <w:rPr>
                <w:rFonts w:ascii="Arial" w:hAnsi="Arial" w:cs="Arial"/>
                <w:i/>
                <w:sz w:val="20"/>
              </w:rPr>
              <w:t>Fleeting/cross hauling loads within a building</w:t>
            </w:r>
          </w:p>
          <w:p w14:paraId="7A8F7802" w14:textId="11CEDD96" w:rsidR="00995788" w:rsidRDefault="00995788" w:rsidP="0076602C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995788">
              <w:rPr>
                <w:rFonts w:ascii="Arial" w:hAnsi="Arial" w:cs="Arial"/>
                <w:i/>
                <w:sz w:val="20"/>
              </w:rPr>
              <w:t>Calculating the Centre of Gravity of a load.</w:t>
            </w:r>
          </w:p>
          <w:p w14:paraId="4991BEDE" w14:textId="763A46F4" w:rsidR="00995788" w:rsidRPr="00627301" w:rsidRDefault="00B57D5D" w:rsidP="0076602C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B57D5D">
              <w:rPr>
                <w:rFonts w:ascii="Arial" w:hAnsi="Arial" w:cs="Arial"/>
                <w:i/>
                <w:sz w:val="20"/>
              </w:rPr>
              <w:t>Selecting Lifting Equipment and Lifting Accessories</w:t>
            </w:r>
          </w:p>
          <w:p w14:paraId="2DB3D208" w14:textId="7B201BEB" w:rsidR="00A3251F" w:rsidRDefault="00A3251F" w:rsidP="00A3251F">
            <w:pPr>
              <w:spacing w:after="37"/>
            </w:pPr>
          </w:p>
          <w:p w14:paraId="2759F992" w14:textId="77777777" w:rsidR="0076602C" w:rsidRDefault="0076602C" w:rsidP="00A3251F">
            <w:pPr>
              <w:spacing w:after="37"/>
            </w:pPr>
          </w:p>
          <w:p w14:paraId="53B956A5" w14:textId="44836F40" w:rsidR="0008635B" w:rsidRDefault="00893338">
            <w:pPr>
              <w:ind w:left="720"/>
            </w:pPr>
            <w:r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</w:p>
        </w:tc>
      </w:tr>
    </w:tbl>
    <w:p w14:paraId="48942115" w14:textId="77777777" w:rsidR="0008635B" w:rsidRDefault="00893338">
      <w:pPr>
        <w:spacing w:after="0"/>
        <w:ind w:left="-360"/>
        <w:jc w:val="both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sectPr w:rsidR="00086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440" w:right="1440" w:bottom="1440" w:left="1440" w:header="58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3889" w14:textId="77777777" w:rsidR="00631DD9" w:rsidRDefault="00631DD9">
      <w:pPr>
        <w:spacing w:after="0" w:line="240" w:lineRule="auto"/>
      </w:pPr>
      <w:r>
        <w:separator/>
      </w:r>
    </w:p>
  </w:endnote>
  <w:endnote w:type="continuationSeparator" w:id="0">
    <w:p w14:paraId="0BD5C9F0" w14:textId="77777777" w:rsidR="00631DD9" w:rsidRDefault="00631DD9">
      <w:pPr>
        <w:spacing w:after="0" w:line="240" w:lineRule="auto"/>
      </w:pPr>
      <w:r>
        <w:continuationSeparator/>
      </w:r>
    </w:p>
  </w:endnote>
  <w:endnote w:type="continuationNotice" w:id="1">
    <w:p w14:paraId="4A7593C5" w14:textId="77777777" w:rsidR="00631DD9" w:rsidRDefault="00631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123C" w14:textId="77777777" w:rsidR="0008635B" w:rsidRDefault="00893338">
    <w:pPr>
      <w:spacing w:after="2"/>
      <w:ind w:left="-360"/>
    </w:pPr>
    <w:r>
      <w:rPr>
        <w:rFonts w:ascii="Segoe UI" w:eastAsia="Segoe UI" w:hAnsi="Segoe UI" w:cs="Segoe UI"/>
        <w:sz w:val="16"/>
      </w:rPr>
      <w:t xml:space="preserve">Role profile </w:t>
    </w:r>
  </w:p>
  <w:p w14:paraId="3B6F3B46" w14:textId="77777777" w:rsidR="0008635B" w:rsidRDefault="00893338">
    <w:pPr>
      <w:tabs>
        <w:tab w:val="center" w:pos="3793"/>
      </w:tabs>
      <w:spacing w:after="0"/>
      <w:ind w:left="-360"/>
    </w:pPr>
    <w:r>
      <w:rPr>
        <w:noProof/>
      </w:rPr>
      <w:drawing>
        <wp:anchor distT="0" distB="0" distL="114300" distR="114300" simplePos="0" relativeHeight="251658243" behindDoc="0" locked="0" layoutInCell="1" allowOverlap="0" wp14:anchorId="6EAAC045" wp14:editId="279F1C37">
          <wp:simplePos x="0" y="0"/>
          <wp:positionH relativeFrom="page">
            <wp:posOffset>5782056</wp:posOffset>
          </wp:positionH>
          <wp:positionV relativeFrom="page">
            <wp:posOffset>10059920</wp:posOffset>
          </wp:positionV>
          <wp:extent cx="1633727" cy="576072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727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6"/>
      </w:rPr>
      <w:t>Rev2: 03.07.2018</w:t>
    </w: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>This document is uncontrolled once printed.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00F2" w14:textId="77777777" w:rsidR="0008635B" w:rsidRDefault="00893338">
    <w:pPr>
      <w:spacing w:after="2"/>
      <w:ind w:left="-360"/>
    </w:pPr>
    <w:r>
      <w:rPr>
        <w:rFonts w:ascii="Segoe UI" w:eastAsia="Segoe UI" w:hAnsi="Segoe UI" w:cs="Segoe UI"/>
        <w:sz w:val="16"/>
      </w:rPr>
      <w:t xml:space="preserve">Role profile </w:t>
    </w:r>
  </w:p>
  <w:p w14:paraId="27912240" w14:textId="2A7B0746" w:rsidR="0008635B" w:rsidRDefault="00893338">
    <w:pPr>
      <w:tabs>
        <w:tab w:val="center" w:pos="3793"/>
      </w:tabs>
      <w:spacing w:after="0"/>
      <w:ind w:left="-360"/>
    </w:pPr>
    <w:r>
      <w:rPr>
        <w:rFonts w:ascii="Segoe UI" w:eastAsia="Segoe UI" w:hAnsi="Segoe UI" w:cs="Segoe UI"/>
        <w:sz w:val="16"/>
      </w:rPr>
      <w:t>Rev2: 03.07.2018</w:t>
    </w: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>This document is uncontrolled once printed.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EB11" w14:textId="77777777" w:rsidR="0008635B" w:rsidRDefault="00893338">
    <w:pPr>
      <w:spacing w:after="2"/>
      <w:ind w:left="-360"/>
    </w:pPr>
    <w:r>
      <w:rPr>
        <w:rFonts w:ascii="Segoe UI" w:eastAsia="Segoe UI" w:hAnsi="Segoe UI" w:cs="Segoe UI"/>
        <w:sz w:val="16"/>
      </w:rPr>
      <w:t xml:space="preserve">Role profile </w:t>
    </w:r>
  </w:p>
  <w:p w14:paraId="0B4DC95D" w14:textId="77777777" w:rsidR="0008635B" w:rsidRDefault="00893338">
    <w:pPr>
      <w:tabs>
        <w:tab w:val="center" w:pos="3793"/>
      </w:tabs>
      <w:spacing w:after="0"/>
      <w:ind w:left="-360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79F4313" wp14:editId="63DD2B15">
          <wp:simplePos x="0" y="0"/>
          <wp:positionH relativeFrom="page">
            <wp:posOffset>5782056</wp:posOffset>
          </wp:positionH>
          <wp:positionV relativeFrom="page">
            <wp:posOffset>10059920</wp:posOffset>
          </wp:positionV>
          <wp:extent cx="1633727" cy="576072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727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6"/>
      </w:rPr>
      <w:t>Rev2: 03.07.2018</w:t>
    </w: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>This document is uncontrolled once printed.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DED2" w14:textId="77777777" w:rsidR="00631DD9" w:rsidRDefault="00631DD9">
      <w:pPr>
        <w:spacing w:after="0" w:line="240" w:lineRule="auto"/>
      </w:pPr>
      <w:r>
        <w:separator/>
      </w:r>
    </w:p>
  </w:footnote>
  <w:footnote w:type="continuationSeparator" w:id="0">
    <w:p w14:paraId="00AC8BD4" w14:textId="77777777" w:rsidR="00631DD9" w:rsidRDefault="00631DD9">
      <w:pPr>
        <w:spacing w:after="0" w:line="240" w:lineRule="auto"/>
      </w:pPr>
      <w:r>
        <w:continuationSeparator/>
      </w:r>
    </w:p>
  </w:footnote>
  <w:footnote w:type="continuationNotice" w:id="1">
    <w:p w14:paraId="359692C6" w14:textId="77777777" w:rsidR="00631DD9" w:rsidRDefault="00631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DACB" w14:textId="77777777" w:rsidR="0008635B" w:rsidRDefault="00893338">
    <w:pPr>
      <w:spacing w:after="23"/>
      <w:ind w:left="-36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2336071" wp14:editId="28078E5E">
          <wp:simplePos x="0" y="0"/>
          <wp:positionH relativeFrom="page">
            <wp:posOffset>5248656</wp:posOffset>
          </wp:positionH>
          <wp:positionV relativeFrom="page">
            <wp:posOffset>370328</wp:posOffset>
          </wp:positionV>
          <wp:extent cx="1624584" cy="492252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584" cy="49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3845"/>
        <w:sz w:val="44"/>
      </w:rPr>
      <w:t xml:space="preserve"> </w:t>
    </w:r>
  </w:p>
  <w:p w14:paraId="4A1389B8" w14:textId="77777777" w:rsidR="0008635B" w:rsidRDefault="00893338">
    <w:pPr>
      <w:spacing w:after="0"/>
      <w:ind w:left="-360"/>
    </w:pPr>
    <w:r>
      <w:rPr>
        <w:rFonts w:ascii="Segoe UI" w:eastAsia="Segoe UI" w:hAnsi="Segoe UI" w:cs="Segoe UI"/>
        <w:color w:val="233845"/>
        <w:sz w:val="44"/>
      </w:rPr>
      <w:t xml:space="preserve">Role Profile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4930" w14:textId="40B86C44" w:rsidR="0008635B" w:rsidRDefault="00893338">
    <w:pPr>
      <w:spacing w:after="23"/>
      <w:ind w:left="-360"/>
    </w:pPr>
    <w:r>
      <w:rPr>
        <w:rFonts w:ascii="Arial" w:eastAsia="Arial" w:hAnsi="Arial" w:cs="Arial"/>
        <w:color w:val="233845"/>
        <w:sz w:val="44"/>
      </w:rPr>
      <w:t xml:space="preserve"> </w:t>
    </w:r>
  </w:p>
  <w:p w14:paraId="34C1929A" w14:textId="77777777" w:rsidR="0008635B" w:rsidRDefault="00893338">
    <w:pPr>
      <w:spacing w:after="0"/>
      <w:ind w:left="-360"/>
    </w:pPr>
    <w:r>
      <w:rPr>
        <w:rFonts w:ascii="Segoe UI" w:eastAsia="Segoe UI" w:hAnsi="Segoe UI" w:cs="Segoe UI"/>
        <w:color w:val="233845"/>
        <w:sz w:val="44"/>
      </w:rPr>
      <w:t xml:space="preserve">Role Profile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37D9" w14:textId="77777777" w:rsidR="0008635B" w:rsidRDefault="00893338">
    <w:pPr>
      <w:spacing w:after="23"/>
      <w:ind w:left="-360"/>
    </w:pPr>
    <w:r>
      <w:rPr>
        <w:noProof/>
      </w:rPr>
      <w:drawing>
        <wp:anchor distT="0" distB="0" distL="114300" distR="114300" simplePos="0" relativeHeight="251658242" behindDoc="0" locked="0" layoutInCell="1" allowOverlap="0" wp14:anchorId="1848AF39" wp14:editId="3776E796">
          <wp:simplePos x="0" y="0"/>
          <wp:positionH relativeFrom="page">
            <wp:posOffset>5248656</wp:posOffset>
          </wp:positionH>
          <wp:positionV relativeFrom="page">
            <wp:posOffset>370328</wp:posOffset>
          </wp:positionV>
          <wp:extent cx="1624584" cy="49225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584" cy="49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3845"/>
        <w:sz w:val="44"/>
      </w:rPr>
      <w:t xml:space="preserve"> </w:t>
    </w:r>
  </w:p>
  <w:p w14:paraId="53376489" w14:textId="77777777" w:rsidR="0008635B" w:rsidRDefault="00893338">
    <w:pPr>
      <w:spacing w:after="0"/>
      <w:ind w:left="-360"/>
    </w:pPr>
    <w:r>
      <w:rPr>
        <w:rFonts w:ascii="Segoe UI" w:eastAsia="Segoe UI" w:hAnsi="Segoe UI" w:cs="Segoe UI"/>
        <w:color w:val="233845"/>
        <w:sz w:val="44"/>
      </w:rPr>
      <w:t xml:space="preserve">Role Profile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06A297A"/>
    <w:multiLevelType w:val="hybridMultilevel"/>
    <w:tmpl w:val="D990E948"/>
    <w:lvl w:ilvl="0" w:tplc="1DFEEB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6B15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0AEF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E86B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8BBD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BA473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8EFEA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28A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DA68D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416B5"/>
    <w:multiLevelType w:val="hybridMultilevel"/>
    <w:tmpl w:val="8364FFEE"/>
    <w:lvl w:ilvl="0" w:tplc="DB82A7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22D32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4B3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A1C9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0002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3E3F8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C646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E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4724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35B87"/>
    <w:multiLevelType w:val="hybridMultilevel"/>
    <w:tmpl w:val="19EE42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D34903"/>
    <w:multiLevelType w:val="hybridMultilevel"/>
    <w:tmpl w:val="93BACE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8381D"/>
    <w:multiLevelType w:val="hybridMultilevel"/>
    <w:tmpl w:val="E850D6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027A01"/>
    <w:multiLevelType w:val="hybridMultilevel"/>
    <w:tmpl w:val="3BF46D7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152"/>
        </w:tabs>
        <w:ind w:left="-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32"/>
        </w:tabs>
        <w:ind w:left="-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</w:abstractNum>
  <w:abstractNum w:abstractNumId="7" w15:restartNumberingAfterBreak="0">
    <w:nsid w:val="5AE83AF6"/>
    <w:multiLevelType w:val="hybridMultilevel"/>
    <w:tmpl w:val="60C0267E"/>
    <w:lvl w:ilvl="0" w:tplc="375E63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0254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18AE9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FA752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6C16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2F82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8A55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8C663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CB28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8059AD"/>
    <w:multiLevelType w:val="hybridMultilevel"/>
    <w:tmpl w:val="EBEA03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E1695A"/>
    <w:multiLevelType w:val="hybridMultilevel"/>
    <w:tmpl w:val="BE7E86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2253DC"/>
    <w:multiLevelType w:val="hybridMultilevel"/>
    <w:tmpl w:val="BA5AB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A604AB"/>
    <w:multiLevelType w:val="hybridMultilevel"/>
    <w:tmpl w:val="A0E4D7FC"/>
    <w:lvl w:ilvl="0" w:tplc="6B0E7D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2A93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62E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062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CB0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B6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B227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0694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E047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334FE"/>
    <w:multiLevelType w:val="hybridMultilevel"/>
    <w:tmpl w:val="4F422E34"/>
    <w:lvl w:ilvl="0" w:tplc="0666DD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E2626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49D0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6E5D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4CAFE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E97E8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8232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6E4F3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2F8E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DA05A9"/>
    <w:multiLevelType w:val="hybridMultilevel"/>
    <w:tmpl w:val="C94849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26026"/>
    <w:multiLevelType w:val="hybridMultilevel"/>
    <w:tmpl w:val="C8A4F8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43160">
    <w:abstractNumId w:val="7"/>
  </w:num>
  <w:num w:numId="2" w16cid:durableId="462236326">
    <w:abstractNumId w:val="12"/>
  </w:num>
  <w:num w:numId="3" w16cid:durableId="1202282930">
    <w:abstractNumId w:val="1"/>
  </w:num>
  <w:num w:numId="4" w16cid:durableId="2098089253">
    <w:abstractNumId w:val="2"/>
  </w:num>
  <w:num w:numId="5" w16cid:durableId="1694115229">
    <w:abstractNumId w:val="11"/>
  </w:num>
  <w:num w:numId="6" w16cid:durableId="1379014198">
    <w:abstractNumId w:val="8"/>
  </w:num>
  <w:num w:numId="7" w16cid:durableId="1317759762">
    <w:abstractNumId w:val="0"/>
  </w:num>
  <w:num w:numId="8" w16cid:durableId="1443113538">
    <w:abstractNumId w:val="14"/>
  </w:num>
  <w:num w:numId="9" w16cid:durableId="2007896141">
    <w:abstractNumId w:val="3"/>
  </w:num>
  <w:num w:numId="10" w16cid:durableId="119494503">
    <w:abstractNumId w:val="5"/>
  </w:num>
  <w:num w:numId="11" w16cid:durableId="181162776">
    <w:abstractNumId w:val="6"/>
  </w:num>
  <w:num w:numId="12" w16cid:durableId="492915349">
    <w:abstractNumId w:val="4"/>
  </w:num>
  <w:num w:numId="13" w16cid:durableId="1507288624">
    <w:abstractNumId w:val="13"/>
  </w:num>
  <w:num w:numId="14" w16cid:durableId="1735928817">
    <w:abstractNumId w:val="9"/>
  </w:num>
  <w:num w:numId="15" w16cid:durableId="641664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5B"/>
    <w:rsid w:val="00051E1C"/>
    <w:rsid w:val="000527A1"/>
    <w:rsid w:val="00055304"/>
    <w:rsid w:val="00077662"/>
    <w:rsid w:val="0008635B"/>
    <w:rsid w:val="00087FF5"/>
    <w:rsid w:val="000B3AF9"/>
    <w:rsid w:val="000C3B7E"/>
    <w:rsid w:val="000C6722"/>
    <w:rsid w:val="000E0A66"/>
    <w:rsid w:val="000E7321"/>
    <w:rsid w:val="0011243A"/>
    <w:rsid w:val="001218A0"/>
    <w:rsid w:val="00134F82"/>
    <w:rsid w:val="00136F21"/>
    <w:rsid w:val="00166671"/>
    <w:rsid w:val="00170558"/>
    <w:rsid w:val="00172231"/>
    <w:rsid w:val="001834BF"/>
    <w:rsid w:val="00193A8C"/>
    <w:rsid w:val="001A25B3"/>
    <w:rsid w:val="001D286C"/>
    <w:rsid w:val="001D7075"/>
    <w:rsid w:val="00204046"/>
    <w:rsid w:val="002046B0"/>
    <w:rsid w:val="00217DF8"/>
    <w:rsid w:val="00221938"/>
    <w:rsid w:val="0022260B"/>
    <w:rsid w:val="00243EF3"/>
    <w:rsid w:val="002515A9"/>
    <w:rsid w:val="00274995"/>
    <w:rsid w:val="0028114C"/>
    <w:rsid w:val="002844DA"/>
    <w:rsid w:val="002B04BD"/>
    <w:rsid w:val="002B5C0F"/>
    <w:rsid w:val="002C1E1B"/>
    <w:rsid w:val="002D4B7A"/>
    <w:rsid w:val="002E3258"/>
    <w:rsid w:val="00341D56"/>
    <w:rsid w:val="00357E1D"/>
    <w:rsid w:val="003625C3"/>
    <w:rsid w:val="00367EEE"/>
    <w:rsid w:val="00375F48"/>
    <w:rsid w:val="00384ED6"/>
    <w:rsid w:val="003A43DF"/>
    <w:rsid w:val="003D611B"/>
    <w:rsid w:val="003D79DA"/>
    <w:rsid w:val="003E583A"/>
    <w:rsid w:val="00416A83"/>
    <w:rsid w:val="0041794C"/>
    <w:rsid w:val="00433BB6"/>
    <w:rsid w:val="004404F2"/>
    <w:rsid w:val="00444230"/>
    <w:rsid w:val="00444D08"/>
    <w:rsid w:val="00451E93"/>
    <w:rsid w:val="004610B0"/>
    <w:rsid w:val="004826C4"/>
    <w:rsid w:val="004B551D"/>
    <w:rsid w:val="004B714A"/>
    <w:rsid w:val="004D503E"/>
    <w:rsid w:val="0050251D"/>
    <w:rsid w:val="00511389"/>
    <w:rsid w:val="00511562"/>
    <w:rsid w:val="00512BFA"/>
    <w:rsid w:val="00515A94"/>
    <w:rsid w:val="00540403"/>
    <w:rsid w:val="005410B9"/>
    <w:rsid w:val="005637EE"/>
    <w:rsid w:val="00573A86"/>
    <w:rsid w:val="005753FA"/>
    <w:rsid w:val="005A630A"/>
    <w:rsid w:val="005C3EB8"/>
    <w:rsid w:val="005D2553"/>
    <w:rsid w:val="005E1297"/>
    <w:rsid w:val="005F431A"/>
    <w:rsid w:val="00620D5A"/>
    <w:rsid w:val="006212BB"/>
    <w:rsid w:val="00631DD9"/>
    <w:rsid w:val="00633B16"/>
    <w:rsid w:val="00653B44"/>
    <w:rsid w:val="006576E4"/>
    <w:rsid w:val="00673DC8"/>
    <w:rsid w:val="00677FB7"/>
    <w:rsid w:val="006949E0"/>
    <w:rsid w:val="00696D8D"/>
    <w:rsid w:val="006B583E"/>
    <w:rsid w:val="006C7AA5"/>
    <w:rsid w:val="006E329B"/>
    <w:rsid w:val="006F2666"/>
    <w:rsid w:val="007158FF"/>
    <w:rsid w:val="007218E2"/>
    <w:rsid w:val="007242A4"/>
    <w:rsid w:val="007347A1"/>
    <w:rsid w:val="00744779"/>
    <w:rsid w:val="007607AF"/>
    <w:rsid w:val="0076602C"/>
    <w:rsid w:val="007715AC"/>
    <w:rsid w:val="007862D5"/>
    <w:rsid w:val="00787DFE"/>
    <w:rsid w:val="00791525"/>
    <w:rsid w:val="007A7D70"/>
    <w:rsid w:val="007D2FB8"/>
    <w:rsid w:val="007E63B1"/>
    <w:rsid w:val="0081509B"/>
    <w:rsid w:val="00823E21"/>
    <w:rsid w:val="00842E00"/>
    <w:rsid w:val="00850613"/>
    <w:rsid w:val="00850766"/>
    <w:rsid w:val="008549A9"/>
    <w:rsid w:val="008575F8"/>
    <w:rsid w:val="00880A0F"/>
    <w:rsid w:val="00885337"/>
    <w:rsid w:val="00887F13"/>
    <w:rsid w:val="00893338"/>
    <w:rsid w:val="008C1757"/>
    <w:rsid w:val="008D6705"/>
    <w:rsid w:val="008E09D6"/>
    <w:rsid w:val="008E0CC3"/>
    <w:rsid w:val="008F498F"/>
    <w:rsid w:val="008F4C0F"/>
    <w:rsid w:val="0091245F"/>
    <w:rsid w:val="00922B71"/>
    <w:rsid w:val="00925D8E"/>
    <w:rsid w:val="0092616C"/>
    <w:rsid w:val="00943830"/>
    <w:rsid w:val="00962A3E"/>
    <w:rsid w:val="009670ED"/>
    <w:rsid w:val="00980FE6"/>
    <w:rsid w:val="0099086E"/>
    <w:rsid w:val="0099152E"/>
    <w:rsid w:val="00991F60"/>
    <w:rsid w:val="00995788"/>
    <w:rsid w:val="009C572F"/>
    <w:rsid w:val="009E49C0"/>
    <w:rsid w:val="009E7A40"/>
    <w:rsid w:val="009F0DDA"/>
    <w:rsid w:val="009F47E1"/>
    <w:rsid w:val="00A20655"/>
    <w:rsid w:val="00A3251F"/>
    <w:rsid w:val="00A40196"/>
    <w:rsid w:val="00A4594F"/>
    <w:rsid w:val="00A502D5"/>
    <w:rsid w:val="00A53674"/>
    <w:rsid w:val="00A578BD"/>
    <w:rsid w:val="00A62A8B"/>
    <w:rsid w:val="00A7431D"/>
    <w:rsid w:val="00A93FA0"/>
    <w:rsid w:val="00A95917"/>
    <w:rsid w:val="00AA6CFE"/>
    <w:rsid w:val="00AD1D9C"/>
    <w:rsid w:val="00AE3712"/>
    <w:rsid w:val="00AF3608"/>
    <w:rsid w:val="00B033B9"/>
    <w:rsid w:val="00B21461"/>
    <w:rsid w:val="00B306A7"/>
    <w:rsid w:val="00B55F5C"/>
    <w:rsid w:val="00B57D5D"/>
    <w:rsid w:val="00B61B6F"/>
    <w:rsid w:val="00B75728"/>
    <w:rsid w:val="00B91C0F"/>
    <w:rsid w:val="00BA08FC"/>
    <w:rsid w:val="00BB3CEE"/>
    <w:rsid w:val="00BC0914"/>
    <w:rsid w:val="00BC5A20"/>
    <w:rsid w:val="00BC6F8D"/>
    <w:rsid w:val="00BD3EF0"/>
    <w:rsid w:val="00BE2329"/>
    <w:rsid w:val="00C0051F"/>
    <w:rsid w:val="00C01FD3"/>
    <w:rsid w:val="00C12868"/>
    <w:rsid w:val="00C14013"/>
    <w:rsid w:val="00C16A79"/>
    <w:rsid w:val="00C21BF2"/>
    <w:rsid w:val="00C23C21"/>
    <w:rsid w:val="00C23DEC"/>
    <w:rsid w:val="00C25853"/>
    <w:rsid w:val="00C367BE"/>
    <w:rsid w:val="00C40710"/>
    <w:rsid w:val="00C500F4"/>
    <w:rsid w:val="00C6701C"/>
    <w:rsid w:val="00C70CC5"/>
    <w:rsid w:val="00C801D9"/>
    <w:rsid w:val="00C92004"/>
    <w:rsid w:val="00C97EF6"/>
    <w:rsid w:val="00CA0E67"/>
    <w:rsid w:val="00CD21E8"/>
    <w:rsid w:val="00CD364A"/>
    <w:rsid w:val="00CD449F"/>
    <w:rsid w:val="00D33239"/>
    <w:rsid w:val="00D50C47"/>
    <w:rsid w:val="00D63476"/>
    <w:rsid w:val="00D818C3"/>
    <w:rsid w:val="00DA017A"/>
    <w:rsid w:val="00DA1CC8"/>
    <w:rsid w:val="00DB291F"/>
    <w:rsid w:val="00DC63ED"/>
    <w:rsid w:val="00DE7510"/>
    <w:rsid w:val="00DF1861"/>
    <w:rsid w:val="00DF5E73"/>
    <w:rsid w:val="00E13764"/>
    <w:rsid w:val="00E14136"/>
    <w:rsid w:val="00E20C25"/>
    <w:rsid w:val="00E411D8"/>
    <w:rsid w:val="00E46156"/>
    <w:rsid w:val="00E67D91"/>
    <w:rsid w:val="00E73BE9"/>
    <w:rsid w:val="00E82454"/>
    <w:rsid w:val="00E92EC4"/>
    <w:rsid w:val="00E94146"/>
    <w:rsid w:val="00E96404"/>
    <w:rsid w:val="00EA793A"/>
    <w:rsid w:val="00EC0D57"/>
    <w:rsid w:val="00EF1378"/>
    <w:rsid w:val="00F42DE9"/>
    <w:rsid w:val="00F6039C"/>
    <w:rsid w:val="00F95C6E"/>
    <w:rsid w:val="00FB7BCB"/>
    <w:rsid w:val="00FC737A"/>
    <w:rsid w:val="00FD44B5"/>
    <w:rsid w:val="00FE767A"/>
    <w:rsid w:val="00FF617D"/>
    <w:rsid w:val="00FF6F59"/>
    <w:rsid w:val="00FF77D2"/>
    <w:rsid w:val="4485E12E"/>
    <w:rsid w:val="5B2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8A67"/>
  <w15:docId w15:val="{BE9062BB-46C8-4ABD-9DB1-4614861B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9E7A40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C0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B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C0F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136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037DFCA4A4488AA39B0DD5D5FAED" ma:contentTypeVersion="14" ma:contentTypeDescription="Create a new document." ma:contentTypeScope="" ma:versionID="ff13aae1daf0471fbc393f6035d64c34">
  <xsd:schema xmlns:xsd="http://www.w3.org/2001/XMLSchema" xmlns:xs="http://www.w3.org/2001/XMLSchema" xmlns:p="http://schemas.microsoft.com/office/2006/metadata/properties" xmlns:ns2="94a920c3-ceff-4c22-b44b-505ac0bc2411" xmlns:ns3="590fa45a-8816-43b8-b3b8-49a3887fb34d" targetNamespace="http://schemas.microsoft.com/office/2006/metadata/properties" ma:root="true" ma:fieldsID="7bd9e33b51f448285ef087dc3c4cceb9" ns2:_="" ns3:_="">
    <xsd:import namespace="94a920c3-ceff-4c22-b44b-505ac0bc2411"/>
    <xsd:import namespace="590fa45a-8816-43b8-b3b8-49a3887fb34d"/>
    <xsd:element name="properties">
      <xsd:complexType>
        <xsd:sequence>
          <xsd:element name="documentManagement">
            <xsd:complexType>
              <xsd:all>
                <xsd:element ref="ns2:AK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Discip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920c3-ceff-4c22-b44b-505ac0bc2411" elementFormDefault="qualified">
    <xsd:import namespace="http://schemas.microsoft.com/office/2006/documentManagement/types"/>
    <xsd:import namespace="http://schemas.microsoft.com/office/infopath/2007/PartnerControls"/>
    <xsd:element name="AKA" ma:index="8" nillable="true" ma:displayName="AKA" ma:internalName="AK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a45a-8816-43b8-b3b8-49a3887fb34d" elementFormDefault="qualified">
    <xsd:import namespace="http://schemas.microsoft.com/office/2006/documentManagement/types"/>
    <xsd:import namespace="http://schemas.microsoft.com/office/infopath/2007/PartnerControls"/>
    <xsd:element name="Discipline" ma:index="12" nillable="true" ma:displayName="Discipline" ma:internalName="Discip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cipline xmlns="590fa45a-8816-43b8-b3b8-49a3887fb34d" xsi:nil="true"/>
    <AKA xmlns="94a920c3-ceff-4c22-b44b-505ac0bc2411" xsi:nil="true"/>
  </documentManagement>
</p:properties>
</file>

<file path=customXml/itemProps1.xml><?xml version="1.0" encoding="utf-8"?>
<ds:datastoreItem xmlns:ds="http://schemas.openxmlformats.org/officeDocument/2006/customXml" ds:itemID="{EB7C2FA5-B900-4BFC-B43D-DC8448C81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920c3-ceff-4c22-b44b-505ac0bc2411"/>
    <ds:schemaRef ds:uri="590fa45a-8816-43b8-b3b8-49a3887fb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C0955-058B-48D0-93DB-26D70B643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75919-84A1-4615-9CE8-AF79EC6ABFFC}">
  <ds:schemaRefs>
    <ds:schemaRef ds:uri="http://schemas.microsoft.com/office/2006/metadata/properties"/>
    <ds:schemaRef ds:uri="http://schemas.microsoft.com/office/infopath/2007/PartnerControls"/>
    <ds:schemaRef ds:uri="590fa45a-8816-43b8-b3b8-49a3887fb34d"/>
    <ds:schemaRef ds:uri="94a920c3-ceff-4c22-b44b-505ac0bc24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2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BIRSS, Karen (WGPSN)</dc:creator>
  <cp:keywords/>
  <cp:lastModifiedBy>Callum Samuel</cp:lastModifiedBy>
  <cp:revision>44</cp:revision>
  <dcterms:created xsi:type="dcterms:W3CDTF">2026-03-25T16:08:00Z</dcterms:created>
  <dcterms:modified xsi:type="dcterms:W3CDTF">2026-03-26T11:01:00Z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0x010100D8C3037DFCA4A4488AA39B0DD5D5FAED</vt:lpwstr>
  </property>
  <property fmtid="{D5CDD505-2E9C-101B-9397-08002B2CF9AE}" pid="3" name="MSIP_Label_01fc46b4-1669-4e04-8c1e-411ffcd74bae_Enabled">
    <vt:lpwstr>true</vt:lpwstr>
  </property>
  <property fmtid="{D5CDD505-2E9C-101B-9397-08002B2CF9AE}" pid="4" name="MSIP_Label_01fc46b4-1669-4e04-8c1e-411ffcd74bae_SetDate">
    <vt:lpwstr>2026-03-25T15:17:03Z</vt:lpwstr>
  </property>
  <property fmtid="{D5CDD505-2E9C-101B-9397-08002B2CF9AE}" pid="5" name="MSIP_Label_01fc46b4-1669-4e04-8c1e-411ffcd74bae_Method">
    <vt:lpwstr>Standard</vt:lpwstr>
  </property>
  <property fmtid="{D5CDD505-2E9C-101B-9397-08002B2CF9AE}" pid="6" name="MSIP_Label_01fc46b4-1669-4e04-8c1e-411ffcd74bae_Name">
    <vt:lpwstr>Unclassified for Copilot</vt:lpwstr>
  </property>
  <property fmtid="{D5CDD505-2E9C-101B-9397-08002B2CF9AE}" pid="7" name="MSIP_Label_01fc46b4-1669-4e04-8c1e-411ffcd74bae_SiteId">
    <vt:lpwstr>59b188f8-e21d-4e87-a1e4-83504fda686e</vt:lpwstr>
  </property>
  <property fmtid="{D5CDD505-2E9C-101B-9397-08002B2CF9AE}" pid="8" name="MSIP_Label_01fc46b4-1669-4e04-8c1e-411ffcd74bae_ActionId">
    <vt:lpwstr>98c9032d-41fb-4ba6-820f-1f0cdd9b9602</vt:lpwstr>
  </property>
  <property fmtid="{D5CDD505-2E9C-101B-9397-08002B2CF9AE}" pid="9" name="MSIP_Label_01fc46b4-1669-4e04-8c1e-411ffcd74bae_ContentBits">
    <vt:lpwstr>0</vt:lpwstr>
  </property>
  <property fmtid="{D5CDD505-2E9C-101B-9397-08002B2CF9AE}" pid="10" name="MSIP_Label_01fc46b4-1669-4e04-8c1e-411ffcd74bae_Tag">
    <vt:lpwstr>10, 3, 0, 1</vt:lpwstr>
  </property>
</Properties>
</file>